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5-9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D62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>1.Место учебного предмета в структуре основной образовательной программы школы.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Учебный предмет «Литература» входит в предметную  область «филология» учебного плана школы.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Рабочая программа по литературе для 5-9 классов разработана в соответствии с Федеральным государственным образовательным стандартом ООО, основной образовательной программой о</w:t>
      </w:r>
      <w:r>
        <w:rPr>
          <w:rFonts w:ascii="Times New Roman" w:hAnsi="Times New Roman" w:cs="Times New Roman"/>
          <w:sz w:val="28"/>
          <w:szCs w:val="28"/>
        </w:rPr>
        <w:t>сновного общего образования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B1D62">
        <w:rPr>
          <w:rFonts w:ascii="Times New Roman" w:hAnsi="Times New Roman" w:cs="Times New Roman"/>
          <w:sz w:val="28"/>
          <w:szCs w:val="28"/>
        </w:rPr>
        <w:t>, Примерной программой по литературе</w:t>
      </w:r>
      <w:proofErr w:type="gramStart"/>
      <w:r w:rsidRPr="003B1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1D62">
        <w:rPr>
          <w:rFonts w:ascii="Times New Roman" w:hAnsi="Times New Roman" w:cs="Times New Roman"/>
          <w:sz w:val="28"/>
          <w:szCs w:val="28"/>
        </w:rPr>
        <w:t xml:space="preserve"> с авторской программой В.Я. Коровиной и учебника для учащихся 5-9 класс для общеобразовательных учреждений с прил. на электрон. носителе. В 2-х частях / М</w:t>
      </w:r>
      <w:proofErr w:type="gramStart"/>
      <w:r w:rsidRPr="003B1D62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B1D62">
        <w:rPr>
          <w:rFonts w:ascii="Times New Roman" w:hAnsi="Times New Roman" w:cs="Times New Roman"/>
          <w:sz w:val="28"/>
          <w:szCs w:val="28"/>
        </w:rPr>
        <w:t>росвещение, 2013.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>2. Цель изучения учебного предмета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>3.Структура учебного предмета.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В рабочей программе курс каждого класса представлен разделами: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Устное народное творчество.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Древнерусская литература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Русская литература XVIII века.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Русская литература XIX века.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Русская литература XX века.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Литература народов России.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Зарубежная литература.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Обзоры.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Сведения по теории и истории литературы.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>4.Основные образовательные технологии: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изучения предмета используются игровые технологии, активные и интерактивные методы и формы проведения занятий: проектное, объяснительно – иллюстративное обучение,  групповые технологии, информационная технология, </w:t>
      </w:r>
      <w:proofErr w:type="spellStart"/>
      <w:r w:rsidRPr="003B1D6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B1D62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>5. Требования к результатам освоения учебного предмета.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Планируемые результаты  обучения  на уровне  основного общего образования в полном объёме  представлены в рабочей программе (предметные, личностные, </w:t>
      </w:r>
      <w:proofErr w:type="spellStart"/>
      <w:r w:rsidRPr="003B1D6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B1D62">
        <w:rPr>
          <w:rFonts w:ascii="Times New Roman" w:hAnsi="Times New Roman" w:cs="Times New Roman"/>
          <w:sz w:val="28"/>
          <w:szCs w:val="28"/>
        </w:rPr>
        <w:t>), структурированы по годам обучения и разделам программы по двум уровням: ученик научится, ученик получит возможность научиться.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 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Основные умения и навыки, которые должны быть сформированы у учащихся по окончанию  изучения данного  курса: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 xml:space="preserve">знать/понимать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 содержание изученных литературных произведений;  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изученные теоретико-литературные понятия; 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воспринимать и анализировать художественный текст;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выделять смысловые части художественного текста, составлять  план прочитанного;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определять род и жанр литературного произведения;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выделять и формулировать тему, идею, проблематику изученного произведения; давать характеристику героев,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характеризовать особенности сюжета, композиции, роль изобразительно-выразительных средств;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сопоставлять эпизоды литературных произведений и сравнивать их героев; выявлять авторскую позицию;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выражать свое отношение к </w:t>
      </w:r>
      <w:proofErr w:type="gramStart"/>
      <w:r w:rsidRPr="003B1D6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B1D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lastRenderedPageBreak/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владеть различными видами пересказа;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строить устные и письменные высказывания в связи с изученным произведением;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участвовать в диалоге по прочитанным произведениям, понимать чужую точку зрения и аргументировано отстаивать свою;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 писать отзывы о самостоятельно прочитанных произведениях, сочинения.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1D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1D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-создания связного текста (устного и письменного) на необходимую тему с учетом норм русского литературного языка;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 xml:space="preserve">-определения своего круга чтения и оценки литературных произведений; 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поиска нужной информации о литературе, о конкретном произведении и его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>6.Общая трудоёмкость учебного предмета.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Данная программа рассчитана на 442 ч, предусмотренных в Федеральном базисном (образовательном) учебном плане для образовательных учреждений Российской Федерации. Обязательное изучение литературы осуществляется в объёме: в 5 классе — 102 ч, в 6 классе — 102 ч,  в 7 классе — 68 ч, в 8 классе — 68 ч, в 9 классе — 102 ч.</w:t>
      </w:r>
    </w:p>
    <w:p w:rsidR="003B1D62" w:rsidRPr="003B1D62" w:rsidRDefault="003B1D62" w:rsidP="003B1D62">
      <w:pPr>
        <w:rPr>
          <w:rFonts w:ascii="Times New Roman" w:hAnsi="Times New Roman" w:cs="Times New Roman"/>
          <w:b/>
          <w:sz w:val="28"/>
          <w:szCs w:val="28"/>
        </w:rPr>
      </w:pPr>
      <w:r w:rsidRPr="003B1D62">
        <w:rPr>
          <w:rFonts w:ascii="Times New Roman" w:hAnsi="Times New Roman" w:cs="Times New Roman"/>
          <w:b/>
          <w:sz w:val="28"/>
          <w:szCs w:val="28"/>
        </w:rPr>
        <w:t>7.Формы контроля.</w:t>
      </w:r>
    </w:p>
    <w:p w:rsidR="003B1D62" w:rsidRPr="003B1D62" w:rsidRDefault="003B1D62" w:rsidP="003B1D62">
      <w:pPr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Промежуточная аттестация согласно Положению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B1D62">
        <w:rPr>
          <w:rFonts w:ascii="Times New Roman" w:hAnsi="Times New Roman" w:cs="Times New Roman"/>
          <w:sz w:val="28"/>
          <w:szCs w:val="28"/>
        </w:rPr>
        <w:t xml:space="preserve"> «Формы, периодичность и порядок текущего контроля успеваемости и промежуточной аттестации учащихся»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37971" w:rsidRPr="003B1D62" w:rsidRDefault="00437971">
      <w:pPr>
        <w:rPr>
          <w:rFonts w:ascii="Times New Roman" w:hAnsi="Times New Roman" w:cs="Times New Roman"/>
          <w:sz w:val="28"/>
          <w:szCs w:val="28"/>
        </w:rPr>
      </w:pPr>
    </w:p>
    <w:sectPr w:rsidR="00437971" w:rsidRPr="003B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62"/>
    <w:rsid w:val="003B1D62"/>
    <w:rsid w:val="004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3487</Characters>
  <Application>Microsoft Office Word</Application>
  <DocSecurity>0</DocSecurity>
  <Lines>29</Lines>
  <Paragraphs>8</Paragraphs>
  <ScaleCrop>false</ScaleCrop>
  <Company>*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2016-02-02T07:05:00Z</dcterms:created>
  <dcterms:modified xsi:type="dcterms:W3CDTF">2016-02-02T07:07:00Z</dcterms:modified>
</cp:coreProperties>
</file>